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5" w:rsidRPr="00960A17" w:rsidRDefault="00960A17" w:rsidP="00AB3D95">
      <w:pPr>
        <w:pStyle w:val="a3"/>
        <w:ind w:left="284" w:right="-58"/>
        <w:jc w:val="center"/>
        <w:rPr>
          <w:b/>
          <w:sz w:val="72"/>
        </w:rPr>
      </w:pPr>
      <w:r>
        <w:rPr>
          <w:b/>
          <w:sz w:val="72"/>
        </w:rPr>
        <w:t>ИНФОРМАЦИЯ</w:t>
      </w:r>
    </w:p>
    <w:p w:rsidR="00960A17" w:rsidRDefault="00960A17" w:rsidP="00AB3D95">
      <w:pPr>
        <w:pStyle w:val="a3"/>
        <w:ind w:left="284" w:right="-58"/>
        <w:jc w:val="center"/>
        <w:rPr>
          <w:b/>
        </w:rPr>
      </w:pPr>
    </w:p>
    <w:p w:rsidR="00BE5615" w:rsidRDefault="00BE5615" w:rsidP="004D48D1">
      <w:pPr>
        <w:pStyle w:val="a3"/>
        <w:ind w:left="284"/>
        <w:jc w:val="center"/>
        <w:rPr>
          <w:b/>
          <w:sz w:val="44"/>
          <w:szCs w:val="40"/>
        </w:rPr>
      </w:pPr>
      <w:r w:rsidRPr="00960A17">
        <w:rPr>
          <w:b/>
          <w:sz w:val="44"/>
          <w:szCs w:val="40"/>
        </w:rPr>
        <w:t xml:space="preserve">На основе общего </w:t>
      </w:r>
      <w:r w:rsidR="00CB069D">
        <w:rPr>
          <w:b/>
          <w:sz w:val="44"/>
          <w:szCs w:val="40"/>
        </w:rPr>
        <w:t>базового</w:t>
      </w:r>
      <w:r w:rsidRPr="00960A17">
        <w:rPr>
          <w:b/>
          <w:sz w:val="44"/>
          <w:szCs w:val="40"/>
        </w:rPr>
        <w:t xml:space="preserve"> образования</w:t>
      </w:r>
      <w:r w:rsidR="00A52CD6" w:rsidRPr="00960A17">
        <w:rPr>
          <w:b/>
          <w:sz w:val="44"/>
          <w:szCs w:val="40"/>
        </w:rPr>
        <w:t xml:space="preserve"> (</w:t>
      </w:r>
      <w:r w:rsidR="00CB069D">
        <w:rPr>
          <w:b/>
          <w:sz w:val="44"/>
          <w:szCs w:val="40"/>
        </w:rPr>
        <w:t>9</w:t>
      </w:r>
      <w:r w:rsidR="00A52CD6" w:rsidRPr="00960A17">
        <w:rPr>
          <w:b/>
          <w:sz w:val="44"/>
          <w:szCs w:val="40"/>
        </w:rPr>
        <w:t xml:space="preserve"> классов)</w:t>
      </w:r>
    </w:p>
    <w:p w:rsidR="0030580E" w:rsidRPr="00CB069D" w:rsidRDefault="0030580E" w:rsidP="0030580E">
      <w:pPr>
        <w:pStyle w:val="a3"/>
        <w:ind w:right="-58"/>
        <w:jc w:val="center"/>
        <w:rPr>
          <w:b/>
          <w:i/>
          <w:sz w:val="22"/>
          <w:u w:val="single"/>
        </w:rPr>
      </w:pPr>
    </w:p>
    <w:p w:rsidR="00A52CD6" w:rsidRDefault="00A52CD6" w:rsidP="00BE5615">
      <w:pPr>
        <w:pStyle w:val="a3"/>
        <w:jc w:val="center"/>
        <w:rPr>
          <w:b/>
          <w:sz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7836"/>
        <w:gridCol w:w="6095"/>
      </w:tblGrid>
      <w:tr w:rsidR="004D48D1" w:rsidTr="00CB069D">
        <w:trPr>
          <w:cantSplit/>
          <w:trHeight w:val="1751"/>
        </w:trPr>
        <w:tc>
          <w:tcPr>
            <w:tcW w:w="669" w:type="dxa"/>
            <w:vAlign w:val="center"/>
          </w:tcPr>
          <w:p w:rsidR="004D48D1" w:rsidRPr="00960A17" w:rsidRDefault="004D48D1" w:rsidP="0030580E">
            <w:pPr>
              <w:pStyle w:val="a3"/>
              <w:ind w:left="-108" w:right="-121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7836" w:type="dxa"/>
            <w:vAlign w:val="center"/>
          </w:tcPr>
          <w:p w:rsidR="004D48D1" w:rsidRPr="00960A17" w:rsidRDefault="004D48D1" w:rsidP="0076568C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Название специализации</w:t>
            </w:r>
          </w:p>
        </w:tc>
        <w:tc>
          <w:tcPr>
            <w:tcW w:w="6095" w:type="dxa"/>
            <w:vAlign w:val="center"/>
          </w:tcPr>
          <w:p w:rsidR="004D48D1" w:rsidRPr="00960A17" w:rsidRDefault="00960A17" w:rsidP="009A4F90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Проходные баллы</w:t>
            </w:r>
          </w:p>
        </w:tc>
      </w:tr>
      <w:tr w:rsidR="004D48D1" w:rsidRPr="00CB069D" w:rsidTr="00CB069D">
        <w:trPr>
          <w:trHeight w:val="1155"/>
        </w:trPr>
        <w:tc>
          <w:tcPr>
            <w:tcW w:w="669" w:type="dxa"/>
            <w:vAlign w:val="center"/>
          </w:tcPr>
          <w:p w:rsidR="004D48D1" w:rsidRPr="00CB069D" w:rsidRDefault="004D48D1" w:rsidP="0030580E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1</w:t>
            </w:r>
          </w:p>
        </w:tc>
        <w:tc>
          <w:tcPr>
            <w:tcW w:w="7836" w:type="dxa"/>
            <w:vAlign w:val="center"/>
          </w:tcPr>
          <w:p w:rsidR="00CB069D" w:rsidRDefault="004D48D1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Техническая эксплуатация и ремонт</w:t>
            </w:r>
          </w:p>
          <w:p w:rsidR="00CB069D" w:rsidRDefault="004D48D1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тягового подвижного состава</w:t>
            </w:r>
          </w:p>
          <w:p w:rsidR="00803BEC" w:rsidRPr="00CB069D" w:rsidRDefault="00803BEC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(бюджетная основа)</w:t>
            </w:r>
          </w:p>
        </w:tc>
        <w:tc>
          <w:tcPr>
            <w:tcW w:w="6095" w:type="dxa"/>
            <w:vAlign w:val="center"/>
          </w:tcPr>
          <w:p w:rsidR="004D48D1" w:rsidRPr="00CB069D" w:rsidRDefault="00CB069D" w:rsidP="00CB069D">
            <w:pPr>
              <w:pStyle w:val="a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7,6</w:t>
            </w:r>
          </w:p>
        </w:tc>
      </w:tr>
      <w:tr w:rsidR="00803BEC" w:rsidRPr="00CB069D" w:rsidTr="00CB069D">
        <w:trPr>
          <w:trHeight w:val="1155"/>
        </w:trPr>
        <w:tc>
          <w:tcPr>
            <w:tcW w:w="669" w:type="dxa"/>
            <w:vAlign w:val="center"/>
          </w:tcPr>
          <w:p w:rsidR="00803BEC" w:rsidRPr="00CB069D" w:rsidRDefault="00803BEC" w:rsidP="00661CC7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2</w:t>
            </w:r>
          </w:p>
        </w:tc>
        <w:tc>
          <w:tcPr>
            <w:tcW w:w="7836" w:type="dxa"/>
            <w:vAlign w:val="center"/>
          </w:tcPr>
          <w:p w:rsidR="00CB069D" w:rsidRPr="00CB069D" w:rsidRDefault="00CB069D" w:rsidP="00CB069D">
            <w:pPr>
              <w:ind w:left="73" w:right="-1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 xml:space="preserve">Электроснабжение на </w:t>
            </w:r>
            <w:proofErr w:type="gramStart"/>
            <w:r w:rsidRPr="00CB069D">
              <w:rPr>
                <w:sz w:val="40"/>
                <w:szCs w:val="40"/>
              </w:rPr>
              <w:t>железнодорожном</w:t>
            </w:r>
            <w:proofErr w:type="gramEnd"/>
          </w:p>
          <w:p w:rsidR="00803BEC" w:rsidRPr="00CB069D" w:rsidRDefault="00CB069D" w:rsidP="00CB069D">
            <w:pPr>
              <w:ind w:left="73" w:right="-1"/>
              <w:rPr>
                <w:sz w:val="40"/>
                <w:szCs w:val="40"/>
              </w:rPr>
            </w:pPr>
            <w:proofErr w:type="gramStart"/>
            <w:r w:rsidRPr="00CB069D">
              <w:rPr>
                <w:sz w:val="40"/>
                <w:szCs w:val="40"/>
              </w:rPr>
              <w:t>транспорте</w:t>
            </w:r>
            <w:proofErr w:type="gramEnd"/>
            <w:r w:rsidRPr="00CB069D">
              <w:rPr>
                <w:sz w:val="40"/>
                <w:szCs w:val="40"/>
              </w:rPr>
              <w:t xml:space="preserve">  (бюджетная основа)</w:t>
            </w:r>
          </w:p>
        </w:tc>
        <w:tc>
          <w:tcPr>
            <w:tcW w:w="6095" w:type="dxa"/>
            <w:vAlign w:val="center"/>
          </w:tcPr>
          <w:p w:rsidR="00803BEC" w:rsidRPr="00CB069D" w:rsidRDefault="00CB069D" w:rsidP="00CB069D">
            <w:pPr>
              <w:pStyle w:val="a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7,2</w:t>
            </w:r>
          </w:p>
        </w:tc>
      </w:tr>
      <w:tr w:rsidR="00803BEC" w:rsidRPr="00CB069D" w:rsidTr="00CB069D">
        <w:trPr>
          <w:trHeight w:val="1155"/>
        </w:trPr>
        <w:tc>
          <w:tcPr>
            <w:tcW w:w="669" w:type="dxa"/>
            <w:vAlign w:val="center"/>
          </w:tcPr>
          <w:p w:rsidR="00803BEC" w:rsidRPr="00CB069D" w:rsidRDefault="00803BEC" w:rsidP="00AE7EF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3</w:t>
            </w:r>
          </w:p>
        </w:tc>
        <w:tc>
          <w:tcPr>
            <w:tcW w:w="7836" w:type="dxa"/>
            <w:vAlign w:val="center"/>
          </w:tcPr>
          <w:p w:rsidR="00803BEC" w:rsidRPr="00CB069D" w:rsidRDefault="00CB069D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Управление движением на железнодоро</w:t>
            </w:r>
            <w:r w:rsidRPr="00CB069D">
              <w:rPr>
                <w:sz w:val="40"/>
                <w:szCs w:val="40"/>
              </w:rPr>
              <w:t>ж</w:t>
            </w:r>
            <w:r w:rsidRPr="00CB069D">
              <w:rPr>
                <w:sz w:val="40"/>
                <w:szCs w:val="40"/>
              </w:rPr>
              <w:t>ном транспорте (коммерческая основа)</w:t>
            </w:r>
          </w:p>
        </w:tc>
        <w:tc>
          <w:tcPr>
            <w:tcW w:w="6095" w:type="dxa"/>
            <w:vAlign w:val="center"/>
          </w:tcPr>
          <w:p w:rsidR="00803BEC" w:rsidRPr="00CB069D" w:rsidRDefault="00CB069D" w:rsidP="00CB069D">
            <w:pPr>
              <w:pStyle w:val="a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7,5</w:t>
            </w:r>
          </w:p>
        </w:tc>
      </w:tr>
      <w:tr w:rsidR="00803BEC" w:rsidRPr="00CB069D" w:rsidTr="00CB069D">
        <w:trPr>
          <w:trHeight w:val="1155"/>
        </w:trPr>
        <w:tc>
          <w:tcPr>
            <w:tcW w:w="669" w:type="dxa"/>
            <w:vAlign w:val="center"/>
          </w:tcPr>
          <w:p w:rsidR="00803BEC" w:rsidRPr="00CB069D" w:rsidRDefault="00803BEC" w:rsidP="0030580E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4</w:t>
            </w:r>
          </w:p>
        </w:tc>
        <w:tc>
          <w:tcPr>
            <w:tcW w:w="7836" w:type="dxa"/>
            <w:vAlign w:val="center"/>
          </w:tcPr>
          <w:p w:rsidR="00803BEC" w:rsidRPr="00CB069D" w:rsidRDefault="00CB069D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Информационное обеспечение бизнеса</w:t>
            </w:r>
          </w:p>
          <w:p w:rsidR="00CB069D" w:rsidRPr="00CB069D" w:rsidRDefault="00CB069D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095" w:type="dxa"/>
            <w:vAlign w:val="center"/>
          </w:tcPr>
          <w:p w:rsidR="00803BEC" w:rsidRPr="00CB069D" w:rsidRDefault="00CB069D" w:rsidP="00CB069D">
            <w:pPr>
              <w:pStyle w:val="a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6,8</w:t>
            </w:r>
          </w:p>
        </w:tc>
      </w:tr>
      <w:tr w:rsidR="00CB069D" w:rsidRPr="00CB069D" w:rsidTr="00CB069D">
        <w:trPr>
          <w:trHeight w:val="1155"/>
        </w:trPr>
        <w:tc>
          <w:tcPr>
            <w:tcW w:w="669" w:type="dxa"/>
            <w:vAlign w:val="center"/>
          </w:tcPr>
          <w:p w:rsidR="00CB069D" w:rsidRPr="00CB069D" w:rsidRDefault="00CB069D" w:rsidP="0030580E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5</w:t>
            </w:r>
          </w:p>
        </w:tc>
        <w:tc>
          <w:tcPr>
            <w:tcW w:w="7836" w:type="dxa"/>
            <w:vAlign w:val="center"/>
          </w:tcPr>
          <w:p w:rsidR="00CB069D" w:rsidRPr="00CB069D" w:rsidRDefault="00CB069D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Бухгалтерский учёт, анализ и контроль</w:t>
            </w:r>
          </w:p>
          <w:p w:rsidR="00CB069D" w:rsidRPr="00CB069D" w:rsidRDefault="00CB069D" w:rsidP="00CB069D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095" w:type="dxa"/>
            <w:vAlign w:val="center"/>
          </w:tcPr>
          <w:p w:rsidR="00CB069D" w:rsidRPr="00CB069D" w:rsidRDefault="00CB069D" w:rsidP="00CB069D">
            <w:pPr>
              <w:pStyle w:val="a3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5,1</w:t>
            </w:r>
          </w:p>
        </w:tc>
      </w:tr>
    </w:tbl>
    <w:p w:rsidR="0030580E" w:rsidRDefault="0030580E" w:rsidP="00BE5615">
      <w:pPr>
        <w:pStyle w:val="a3"/>
        <w:jc w:val="center"/>
        <w:rPr>
          <w:b/>
          <w:sz w:val="24"/>
        </w:rPr>
      </w:pPr>
    </w:p>
    <w:p w:rsidR="00B96ADD" w:rsidRDefault="00B96ADD" w:rsidP="00BE5615">
      <w:pPr>
        <w:pStyle w:val="a3"/>
        <w:jc w:val="center"/>
        <w:rPr>
          <w:b/>
          <w:sz w:val="24"/>
        </w:rPr>
      </w:pPr>
    </w:p>
    <w:p w:rsidR="004D48D1" w:rsidRDefault="004D48D1">
      <w:pPr>
        <w:rPr>
          <w:b/>
          <w:sz w:val="24"/>
        </w:rPr>
      </w:pPr>
      <w:r>
        <w:rPr>
          <w:b/>
          <w:sz w:val="24"/>
        </w:rPr>
        <w:br w:type="page"/>
      </w:r>
    </w:p>
    <w:p w:rsidR="00CB069D" w:rsidRPr="00960A17" w:rsidRDefault="00CB069D" w:rsidP="00CB069D">
      <w:pPr>
        <w:pStyle w:val="a3"/>
        <w:ind w:left="284" w:right="-58"/>
        <w:jc w:val="center"/>
        <w:rPr>
          <w:b/>
          <w:sz w:val="72"/>
        </w:rPr>
      </w:pPr>
      <w:r>
        <w:rPr>
          <w:b/>
          <w:sz w:val="72"/>
        </w:rPr>
        <w:lastRenderedPageBreak/>
        <w:t>ИНФОРМАЦИЯ</w:t>
      </w:r>
    </w:p>
    <w:p w:rsidR="00CB069D" w:rsidRDefault="00CB069D" w:rsidP="00CB069D">
      <w:pPr>
        <w:pStyle w:val="a3"/>
        <w:ind w:left="284" w:right="-58"/>
        <w:jc w:val="center"/>
        <w:rPr>
          <w:b/>
        </w:rPr>
      </w:pPr>
    </w:p>
    <w:p w:rsidR="00CB069D" w:rsidRDefault="00CB069D" w:rsidP="00CB069D">
      <w:pPr>
        <w:pStyle w:val="a3"/>
        <w:ind w:left="284"/>
        <w:jc w:val="center"/>
        <w:rPr>
          <w:b/>
          <w:sz w:val="44"/>
          <w:szCs w:val="40"/>
        </w:rPr>
      </w:pPr>
      <w:r w:rsidRPr="00960A17">
        <w:rPr>
          <w:b/>
          <w:sz w:val="44"/>
          <w:szCs w:val="40"/>
        </w:rPr>
        <w:t>На основе общего среднего образования (11 классов)</w:t>
      </w:r>
    </w:p>
    <w:p w:rsidR="00CB069D" w:rsidRPr="00A52CD6" w:rsidRDefault="00CB069D" w:rsidP="00CB069D">
      <w:pPr>
        <w:pStyle w:val="a3"/>
        <w:ind w:right="-58"/>
        <w:jc w:val="center"/>
        <w:rPr>
          <w:b/>
          <w:i/>
          <w:sz w:val="32"/>
          <w:u w:val="single"/>
        </w:rPr>
      </w:pPr>
    </w:p>
    <w:p w:rsidR="00CB069D" w:rsidRDefault="00CB069D" w:rsidP="00CB069D">
      <w:pPr>
        <w:pStyle w:val="a3"/>
        <w:jc w:val="center"/>
        <w:rPr>
          <w:b/>
          <w:sz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7552"/>
        <w:gridCol w:w="6379"/>
      </w:tblGrid>
      <w:tr w:rsidR="00CB069D" w:rsidTr="004771CC">
        <w:trPr>
          <w:cantSplit/>
          <w:trHeight w:val="1751"/>
        </w:trPr>
        <w:tc>
          <w:tcPr>
            <w:tcW w:w="669" w:type="dxa"/>
            <w:vAlign w:val="center"/>
          </w:tcPr>
          <w:p w:rsidR="00CB069D" w:rsidRPr="00960A17" w:rsidRDefault="00CB069D" w:rsidP="004771CC">
            <w:pPr>
              <w:pStyle w:val="a3"/>
              <w:ind w:left="-108" w:right="-121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7552" w:type="dxa"/>
            <w:vAlign w:val="center"/>
          </w:tcPr>
          <w:p w:rsidR="00CB069D" w:rsidRPr="00960A17" w:rsidRDefault="00CB069D" w:rsidP="004771CC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Название специализации</w:t>
            </w:r>
          </w:p>
        </w:tc>
        <w:tc>
          <w:tcPr>
            <w:tcW w:w="6379" w:type="dxa"/>
            <w:vAlign w:val="center"/>
          </w:tcPr>
          <w:p w:rsidR="00CB069D" w:rsidRPr="00960A17" w:rsidRDefault="00CB069D" w:rsidP="004771CC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Проходные баллы</w:t>
            </w:r>
          </w:p>
        </w:tc>
      </w:tr>
      <w:tr w:rsidR="00CB069D" w:rsidRPr="00A52CD6" w:rsidTr="004771CC">
        <w:trPr>
          <w:trHeight w:val="1480"/>
        </w:trPr>
        <w:tc>
          <w:tcPr>
            <w:tcW w:w="669" w:type="dxa"/>
            <w:vAlign w:val="center"/>
          </w:tcPr>
          <w:p w:rsidR="00CB069D" w:rsidRPr="0030580E" w:rsidRDefault="00CB069D" w:rsidP="004771CC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1</w:t>
            </w:r>
          </w:p>
        </w:tc>
        <w:tc>
          <w:tcPr>
            <w:tcW w:w="7552" w:type="dxa"/>
            <w:vAlign w:val="center"/>
          </w:tcPr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Техническая эксплуатация и ремонт</w:t>
            </w:r>
          </w:p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тягового подвижного состава</w:t>
            </w:r>
          </w:p>
          <w:p w:rsidR="00CB069D" w:rsidRPr="0030580E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(бюджетная основа)</w:t>
            </w:r>
          </w:p>
        </w:tc>
        <w:tc>
          <w:tcPr>
            <w:tcW w:w="6379" w:type="dxa"/>
            <w:vAlign w:val="center"/>
          </w:tcPr>
          <w:p w:rsidR="00CB069D" w:rsidRPr="004D48D1" w:rsidRDefault="00CB069D" w:rsidP="004771CC">
            <w:pPr>
              <w:pStyle w:val="a3"/>
              <w:jc w:val="center"/>
              <w:rPr>
                <w:b/>
                <w:sz w:val="56"/>
                <w:szCs w:val="42"/>
              </w:rPr>
            </w:pPr>
            <w:r w:rsidRPr="004D48D1">
              <w:rPr>
                <w:b/>
                <w:sz w:val="56"/>
                <w:szCs w:val="42"/>
              </w:rPr>
              <w:t>12,6</w:t>
            </w:r>
          </w:p>
        </w:tc>
      </w:tr>
      <w:tr w:rsidR="00CB069D" w:rsidRPr="00A52CD6" w:rsidTr="004771CC">
        <w:trPr>
          <w:trHeight w:val="1480"/>
        </w:trPr>
        <w:tc>
          <w:tcPr>
            <w:tcW w:w="669" w:type="dxa"/>
            <w:vAlign w:val="center"/>
          </w:tcPr>
          <w:p w:rsidR="00CB069D" w:rsidRPr="0030580E" w:rsidRDefault="00CB069D" w:rsidP="004771CC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552" w:type="dxa"/>
            <w:vAlign w:val="center"/>
          </w:tcPr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Техническая эксплуатация и ремонт</w:t>
            </w:r>
          </w:p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тягового подвижного состава</w:t>
            </w:r>
          </w:p>
          <w:p w:rsidR="00CB069D" w:rsidRPr="0030580E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379" w:type="dxa"/>
            <w:vAlign w:val="center"/>
          </w:tcPr>
          <w:p w:rsidR="00CB069D" w:rsidRPr="004D48D1" w:rsidRDefault="00CB069D" w:rsidP="004771CC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10,9</w:t>
            </w:r>
          </w:p>
        </w:tc>
      </w:tr>
      <w:tr w:rsidR="00CB069D" w:rsidRPr="00A52CD6" w:rsidTr="004771CC">
        <w:trPr>
          <w:trHeight w:val="1480"/>
        </w:trPr>
        <w:tc>
          <w:tcPr>
            <w:tcW w:w="669" w:type="dxa"/>
            <w:vAlign w:val="center"/>
          </w:tcPr>
          <w:p w:rsidR="00CB069D" w:rsidRPr="0030580E" w:rsidRDefault="00CB069D" w:rsidP="004771CC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552" w:type="dxa"/>
            <w:vAlign w:val="center"/>
          </w:tcPr>
          <w:p w:rsidR="00CB069D" w:rsidRPr="004D48D1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4D48D1">
              <w:rPr>
                <w:sz w:val="40"/>
                <w:szCs w:val="40"/>
              </w:rPr>
              <w:t>Техническая эксплуатация и ремонт</w:t>
            </w:r>
          </w:p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4D48D1">
              <w:rPr>
                <w:sz w:val="40"/>
                <w:szCs w:val="40"/>
              </w:rPr>
              <w:t xml:space="preserve">вагонов и </w:t>
            </w:r>
            <w:proofErr w:type="gramStart"/>
            <w:r w:rsidRPr="004D48D1">
              <w:rPr>
                <w:sz w:val="40"/>
                <w:szCs w:val="40"/>
              </w:rPr>
              <w:t>рефрижераторного</w:t>
            </w:r>
            <w:proofErr w:type="gramEnd"/>
          </w:p>
          <w:p w:rsidR="00CB069D" w:rsidRPr="0030580E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4D48D1">
              <w:rPr>
                <w:sz w:val="40"/>
                <w:szCs w:val="40"/>
              </w:rPr>
              <w:t>подвижного состава</w:t>
            </w:r>
            <w:r w:rsidR="004D47DC">
              <w:rPr>
                <w:sz w:val="40"/>
                <w:szCs w:val="40"/>
              </w:rPr>
              <w:t xml:space="preserve"> (бюджетная основа)</w:t>
            </w:r>
          </w:p>
        </w:tc>
        <w:tc>
          <w:tcPr>
            <w:tcW w:w="6379" w:type="dxa"/>
            <w:vAlign w:val="center"/>
          </w:tcPr>
          <w:p w:rsidR="00CB069D" w:rsidRPr="004D48D1" w:rsidRDefault="00CB069D" w:rsidP="004771CC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11,5</w:t>
            </w:r>
          </w:p>
        </w:tc>
      </w:tr>
      <w:tr w:rsidR="00CB069D" w:rsidRPr="00A52CD6" w:rsidTr="004771CC">
        <w:trPr>
          <w:trHeight w:val="1480"/>
        </w:trPr>
        <w:tc>
          <w:tcPr>
            <w:tcW w:w="669" w:type="dxa"/>
            <w:vAlign w:val="center"/>
          </w:tcPr>
          <w:p w:rsidR="00CB069D" w:rsidRPr="0030580E" w:rsidRDefault="00CB069D" w:rsidP="004771CC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552" w:type="dxa"/>
            <w:vAlign w:val="center"/>
          </w:tcPr>
          <w:p w:rsidR="00CB069D" w:rsidRDefault="00CB069D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B75020">
              <w:rPr>
                <w:sz w:val="40"/>
                <w:szCs w:val="40"/>
              </w:rPr>
              <w:t>Организация грузовой и коммерческой работы</w:t>
            </w:r>
            <w:r>
              <w:rPr>
                <w:sz w:val="40"/>
                <w:szCs w:val="40"/>
              </w:rPr>
              <w:t xml:space="preserve"> </w:t>
            </w:r>
            <w:r w:rsidRPr="00B75020">
              <w:rPr>
                <w:sz w:val="40"/>
                <w:szCs w:val="40"/>
              </w:rPr>
              <w:t>на железнодорожном транспорте</w:t>
            </w:r>
          </w:p>
          <w:p w:rsidR="004D47DC" w:rsidRPr="004D48D1" w:rsidRDefault="004D47DC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379" w:type="dxa"/>
            <w:vAlign w:val="center"/>
          </w:tcPr>
          <w:p w:rsidR="00CB069D" w:rsidRPr="004D48D1" w:rsidRDefault="00CB069D" w:rsidP="004771CC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12,2</w:t>
            </w:r>
          </w:p>
        </w:tc>
      </w:tr>
    </w:tbl>
    <w:p w:rsidR="00CB069D" w:rsidRDefault="00CB069D" w:rsidP="00CB069D">
      <w:pPr>
        <w:pStyle w:val="a3"/>
        <w:jc w:val="center"/>
        <w:rPr>
          <w:b/>
          <w:sz w:val="24"/>
        </w:rPr>
      </w:pPr>
    </w:p>
    <w:p w:rsidR="00E55EE4" w:rsidRDefault="00E55EE4" w:rsidP="00063E3F">
      <w:pPr>
        <w:pStyle w:val="a3"/>
        <w:ind w:left="284" w:right="-58"/>
        <w:jc w:val="center"/>
        <w:rPr>
          <w:b/>
          <w:sz w:val="72"/>
        </w:rPr>
      </w:pPr>
    </w:p>
    <w:p w:rsidR="00AC31A5" w:rsidRPr="00960A17" w:rsidRDefault="00AC31A5" w:rsidP="00AC31A5">
      <w:pPr>
        <w:pStyle w:val="a3"/>
        <w:ind w:left="284" w:right="-58"/>
        <w:jc w:val="center"/>
        <w:rPr>
          <w:b/>
          <w:sz w:val="72"/>
        </w:rPr>
      </w:pPr>
      <w:r>
        <w:rPr>
          <w:b/>
          <w:sz w:val="72"/>
        </w:rPr>
        <w:t>ИНФОРМАЦИЯ</w:t>
      </w:r>
    </w:p>
    <w:p w:rsidR="00AC31A5" w:rsidRDefault="00AC31A5" w:rsidP="00AC31A5">
      <w:pPr>
        <w:pStyle w:val="a3"/>
        <w:ind w:left="284" w:right="-58"/>
        <w:jc w:val="center"/>
        <w:rPr>
          <w:b/>
        </w:rPr>
      </w:pPr>
    </w:p>
    <w:p w:rsidR="00AC31A5" w:rsidRDefault="00AC31A5" w:rsidP="00AC31A5">
      <w:pPr>
        <w:pStyle w:val="a3"/>
        <w:ind w:left="284"/>
        <w:jc w:val="center"/>
        <w:rPr>
          <w:b/>
          <w:sz w:val="44"/>
          <w:szCs w:val="40"/>
        </w:rPr>
      </w:pPr>
      <w:r w:rsidRPr="00960A17">
        <w:rPr>
          <w:b/>
          <w:sz w:val="44"/>
          <w:szCs w:val="40"/>
        </w:rPr>
        <w:t>На основе общего среднего образования (11 классов)</w:t>
      </w:r>
      <w:r>
        <w:rPr>
          <w:b/>
          <w:sz w:val="44"/>
          <w:szCs w:val="40"/>
        </w:rPr>
        <w:t xml:space="preserve"> </w:t>
      </w:r>
    </w:p>
    <w:p w:rsidR="00AC31A5" w:rsidRDefault="00AC31A5" w:rsidP="00AC31A5">
      <w:pPr>
        <w:pStyle w:val="a3"/>
        <w:ind w:left="284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(Уровень профессионально-технического образования)</w:t>
      </w:r>
    </w:p>
    <w:p w:rsidR="00AC31A5" w:rsidRPr="00A52CD6" w:rsidRDefault="00AC31A5" w:rsidP="00AC31A5">
      <w:pPr>
        <w:pStyle w:val="a3"/>
        <w:ind w:right="-58"/>
        <w:jc w:val="center"/>
        <w:rPr>
          <w:b/>
          <w:i/>
          <w:sz w:val="32"/>
          <w:u w:val="single"/>
        </w:rPr>
      </w:pPr>
    </w:p>
    <w:p w:rsidR="00AC31A5" w:rsidRDefault="00AC31A5" w:rsidP="00AC31A5">
      <w:pPr>
        <w:pStyle w:val="a3"/>
        <w:jc w:val="center"/>
        <w:rPr>
          <w:b/>
          <w:sz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7552"/>
        <w:gridCol w:w="6379"/>
      </w:tblGrid>
      <w:tr w:rsidR="00AC31A5" w:rsidTr="00E76019">
        <w:trPr>
          <w:cantSplit/>
          <w:trHeight w:val="1751"/>
        </w:trPr>
        <w:tc>
          <w:tcPr>
            <w:tcW w:w="669" w:type="dxa"/>
            <w:vAlign w:val="center"/>
          </w:tcPr>
          <w:p w:rsidR="00AC31A5" w:rsidRPr="00960A17" w:rsidRDefault="00AC31A5" w:rsidP="00E76019">
            <w:pPr>
              <w:pStyle w:val="a3"/>
              <w:ind w:left="-108" w:right="-121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7552" w:type="dxa"/>
            <w:vAlign w:val="center"/>
          </w:tcPr>
          <w:p w:rsidR="00AC31A5" w:rsidRPr="00960A17" w:rsidRDefault="00AC31A5" w:rsidP="00E76019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Название специализации</w:t>
            </w:r>
          </w:p>
        </w:tc>
        <w:tc>
          <w:tcPr>
            <w:tcW w:w="6379" w:type="dxa"/>
            <w:vAlign w:val="center"/>
          </w:tcPr>
          <w:p w:rsidR="00AC31A5" w:rsidRPr="00960A17" w:rsidRDefault="00AC31A5" w:rsidP="00E76019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Проходные баллы</w:t>
            </w:r>
          </w:p>
        </w:tc>
      </w:tr>
      <w:tr w:rsidR="00AC31A5" w:rsidRPr="00A52CD6" w:rsidTr="00E76019">
        <w:trPr>
          <w:trHeight w:val="1480"/>
        </w:trPr>
        <w:tc>
          <w:tcPr>
            <w:tcW w:w="669" w:type="dxa"/>
            <w:vAlign w:val="center"/>
          </w:tcPr>
          <w:p w:rsidR="00AC31A5" w:rsidRPr="0030580E" w:rsidRDefault="00AC31A5" w:rsidP="00E76019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1</w:t>
            </w:r>
          </w:p>
        </w:tc>
        <w:tc>
          <w:tcPr>
            <w:tcW w:w="7552" w:type="dxa"/>
            <w:vAlign w:val="center"/>
          </w:tcPr>
          <w:p w:rsidR="00AC31A5" w:rsidRPr="0030580E" w:rsidRDefault="00AC31A5" w:rsidP="00E76019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Проводник пассажирского вагона</w:t>
            </w:r>
          </w:p>
        </w:tc>
        <w:tc>
          <w:tcPr>
            <w:tcW w:w="6379" w:type="dxa"/>
            <w:vAlign w:val="center"/>
          </w:tcPr>
          <w:p w:rsidR="00AC31A5" w:rsidRPr="004D48D1" w:rsidRDefault="00AC31A5" w:rsidP="00E76019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5,7</w:t>
            </w:r>
          </w:p>
        </w:tc>
      </w:tr>
      <w:tr w:rsidR="00AC31A5" w:rsidRPr="00A52CD6" w:rsidTr="00E76019">
        <w:trPr>
          <w:trHeight w:val="1480"/>
        </w:trPr>
        <w:tc>
          <w:tcPr>
            <w:tcW w:w="669" w:type="dxa"/>
            <w:vAlign w:val="center"/>
          </w:tcPr>
          <w:p w:rsidR="00AC31A5" w:rsidRPr="0030580E" w:rsidRDefault="00AC31A5" w:rsidP="00E76019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552" w:type="dxa"/>
            <w:vAlign w:val="center"/>
          </w:tcPr>
          <w:p w:rsidR="00AC31A5" w:rsidRPr="0030580E" w:rsidRDefault="00AC31A5" w:rsidP="00E76019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Помощник машиниста тепловоза</w:t>
            </w:r>
          </w:p>
        </w:tc>
        <w:tc>
          <w:tcPr>
            <w:tcW w:w="6379" w:type="dxa"/>
            <w:vAlign w:val="center"/>
          </w:tcPr>
          <w:p w:rsidR="00AC31A5" w:rsidRPr="004D48D1" w:rsidRDefault="00AC31A5" w:rsidP="00E76019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6,8</w:t>
            </w:r>
          </w:p>
        </w:tc>
      </w:tr>
    </w:tbl>
    <w:p w:rsidR="00AC31A5" w:rsidRDefault="00AC31A5" w:rsidP="00063E3F">
      <w:pPr>
        <w:pStyle w:val="a3"/>
        <w:ind w:left="284" w:right="-58"/>
        <w:jc w:val="center"/>
        <w:rPr>
          <w:b/>
          <w:sz w:val="72"/>
        </w:rPr>
      </w:pPr>
    </w:p>
    <w:p w:rsidR="00AC31A5" w:rsidRDefault="00AC31A5" w:rsidP="00063E3F">
      <w:pPr>
        <w:pStyle w:val="a3"/>
        <w:ind w:left="284" w:right="-58"/>
        <w:jc w:val="center"/>
        <w:rPr>
          <w:b/>
          <w:sz w:val="72"/>
        </w:rPr>
      </w:pPr>
    </w:p>
    <w:p w:rsidR="00AC31A5" w:rsidRDefault="00AC31A5" w:rsidP="00063E3F">
      <w:pPr>
        <w:pStyle w:val="a3"/>
        <w:ind w:left="284" w:right="-58"/>
        <w:jc w:val="center"/>
        <w:rPr>
          <w:b/>
          <w:sz w:val="72"/>
        </w:rPr>
      </w:pPr>
    </w:p>
    <w:p w:rsidR="00AC31A5" w:rsidRDefault="00AC31A5" w:rsidP="00063E3F">
      <w:pPr>
        <w:pStyle w:val="a3"/>
        <w:ind w:left="284" w:right="-58"/>
        <w:jc w:val="center"/>
        <w:rPr>
          <w:b/>
          <w:sz w:val="72"/>
        </w:rPr>
      </w:pPr>
    </w:p>
    <w:p w:rsidR="00063E3F" w:rsidRPr="00960A17" w:rsidRDefault="00063E3F" w:rsidP="00063E3F">
      <w:pPr>
        <w:pStyle w:val="a3"/>
        <w:ind w:left="284" w:right="-58"/>
        <w:jc w:val="center"/>
        <w:rPr>
          <w:b/>
          <w:sz w:val="72"/>
        </w:rPr>
      </w:pPr>
      <w:r>
        <w:rPr>
          <w:b/>
          <w:sz w:val="72"/>
        </w:rPr>
        <w:t>ИНФОРМАЦИЯ</w:t>
      </w:r>
    </w:p>
    <w:p w:rsidR="004D48D1" w:rsidRPr="00B12495" w:rsidRDefault="004D48D1" w:rsidP="004D48D1">
      <w:pPr>
        <w:pStyle w:val="a3"/>
        <w:ind w:left="284"/>
        <w:jc w:val="center"/>
        <w:rPr>
          <w:b/>
          <w:sz w:val="12"/>
        </w:rPr>
      </w:pPr>
    </w:p>
    <w:p w:rsidR="00063E3F" w:rsidRPr="00960A17" w:rsidRDefault="00063E3F" w:rsidP="00063E3F">
      <w:pPr>
        <w:pStyle w:val="a3"/>
        <w:ind w:left="284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Заочное отделение</w:t>
      </w:r>
    </w:p>
    <w:p w:rsidR="004D48D1" w:rsidRPr="00B12495" w:rsidRDefault="004D48D1" w:rsidP="004D48D1">
      <w:pPr>
        <w:pStyle w:val="a3"/>
        <w:ind w:right="-58"/>
        <w:jc w:val="center"/>
        <w:rPr>
          <w:b/>
          <w:i/>
          <w:sz w:val="14"/>
          <w:u w:val="single"/>
        </w:rPr>
      </w:pPr>
    </w:p>
    <w:p w:rsidR="004D48D1" w:rsidRPr="00B12495" w:rsidRDefault="004D48D1" w:rsidP="004D48D1">
      <w:pPr>
        <w:pStyle w:val="a3"/>
        <w:jc w:val="center"/>
        <w:rPr>
          <w:b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7552"/>
        <w:gridCol w:w="6379"/>
      </w:tblGrid>
      <w:tr w:rsidR="00960A17" w:rsidTr="00CB069D">
        <w:trPr>
          <w:cantSplit/>
          <w:trHeight w:val="1751"/>
        </w:trPr>
        <w:tc>
          <w:tcPr>
            <w:tcW w:w="669" w:type="dxa"/>
            <w:vAlign w:val="center"/>
          </w:tcPr>
          <w:p w:rsidR="00960A17" w:rsidRPr="00960A17" w:rsidRDefault="00960A17" w:rsidP="00BF3D36">
            <w:pPr>
              <w:pStyle w:val="a3"/>
              <w:ind w:left="-108" w:right="-121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7552" w:type="dxa"/>
            <w:vAlign w:val="center"/>
          </w:tcPr>
          <w:p w:rsidR="00960A17" w:rsidRPr="00960A17" w:rsidRDefault="00960A17" w:rsidP="00BF3D36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Название специализации</w:t>
            </w:r>
          </w:p>
        </w:tc>
        <w:tc>
          <w:tcPr>
            <w:tcW w:w="6379" w:type="dxa"/>
            <w:vAlign w:val="center"/>
          </w:tcPr>
          <w:p w:rsidR="00960A17" w:rsidRPr="00960A17" w:rsidRDefault="00960A17" w:rsidP="00BF3D36">
            <w:pPr>
              <w:pStyle w:val="a3"/>
              <w:jc w:val="center"/>
              <w:rPr>
                <w:b/>
                <w:sz w:val="36"/>
                <w:szCs w:val="32"/>
              </w:rPr>
            </w:pPr>
            <w:r w:rsidRPr="00960A17">
              <w:rPr>
                <w:b/>
                <w:sz w:val="36"/>
                <w:szCs w:val="32"/>
              </w:rPr>
              <w:t>Проходные баллы</w:t>
            </w:r>
          </w:p>
        </w:tc>
      </w:tr>
      <w:tr w:rsidR="004D48D1" w:rsidRPr="00A52CD6" w:rsidTr="00B12495">
        <w:trPr>
          <w:trHeight w:val="1380"/>
        </w:trPr>
        <w:tc>
          <w:tcPr>
            <w:tcW w:w="669" w:type="dxa"/>
            <w:vAlign w:val="center"/>
          </w:tcPr>
          <w:p w:rsidR="004D48D1" w:rsidRPr="0030580E" w:rsidRDefault="004D48D1" w:rsidP="00BF3D3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1</w:t>
            </w:r>
          </w:p>
        </w:tc>
        <w:tc>
          <w:tcPr>
            <w:tcW w:w="7552" w:type="dxa"/>
            <w:vAlign w:val="center"/>
          </w:tcPr>
          <w:p w:rsidR="004D48D1" w:rsidRDefault="004D48D1" w:rsidP="00BF3D36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Техническая эксплуатация и ремонт</w:t>
            </w:r>
          </w:p>
          <w:p w:rsidR="00B12495" w:rsidRDefault="004D48D1" w:rsidP="00BF3D36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тягового подвижного состава</w:t>
            </w:r>
          </w:p>
          <w:p w:rsidR="004D48D1" w:rsidRPr="0030580E" w:rsidRDefault="00B12495" w:rsidP="00BF3D36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 w:rsidRPr="00CB069D">
              <w:rPr>
                <w:sz w:val="40"/>
                <w:szCs w:val="40"/>
              </w:rPr>
              <w:t>бюджетная основа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6379" w:type="dxa"/>
            <w:vAlign w:val="center"/>
          </w:tcPr>
          <w:p w:rsidR="004D48D1" w:rsidRPr="004D48D1" w:rsidRDefault="004D48D1" w:rsidP="004D48D1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8,1</w:t>
            </w:r>
          </w:p>
        </w:tc>
      </w:tr>
      <w:tr w:rsidR="004D48D1" w:rsidRPr="00A52CD6" w:rsidTr="00B12495">
        <w:trPr>
          <w:trHeight w:val="1380"/>
        </w:trPr>
        <w:tc>
          <w:tcPr>
            <w:tcW w:w="669" w:type="dxa"/>
            <w:vAlign w:val="center"/>
          </w:tcPr>
          <w:p w:rsidR="004D48D1" w:rsidRPr="0030580E" w:rsidRDefault="004D48D1" w:rsidP="00BF3D3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 w:rsidRPr="0030580E">
              <w:rPr>
                <w:sz w:val="40"/>
                <w:szCs w:val="40"/>
              </w:rPr>
              <w:t>2</w:t>
            </w:r>
          </w:p>
        </w:tc>
        <w:tc>
          <w:tcPr>
            <w:tcW w:w="7552" w:type="dxa"/>
            <w:vAlign w:val="center"/>
          </w:tcPr>
          <w:p w:rsidR="004D48D1" w:rsidRPr="004D48D1" w:rsidRDefault="004D48D1" w:rsidP="00BF3D36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4D48D1">
              <w:rPr>
                <w:sz w:val="40"/>
                <w:szCs w:val="40"/>
              </w:rPr>
              <w:t>Техническая эксплуатация и ремонт</w:t>
            </w:r>
          </w:p>
          <w:p w:rsidR="004D48D1" w:rsidRPr="0030580E" w:rsidRDefault="004D48D1" w:rsidP="00B12495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4D48D1">
              <w:rPr>
                <w:sz w:val="40"/>
                <w:szCs w:val="40"/>
              </w:rPr>
              <w:t>вагонов и рефрижераторного</w:t>
            </w:r>
            <w:r w:rsidR="00B12495">
              <w:rPr>
                <w:sz w:val="40"/>
                <w:szCs w:val="40"/>
              </w:rPr>
              <w:t xml:space="preserve"> </w:t>
            </w:r>
            <w:r w:rsidRPr="004D48D1">
              <w:rPr>
                <w:sz w:val="40"/>
                <w:szCs w:val="40"/>
              </w:rPr>
              <w:t>подвижн</w:t>
            </w:r>
            <w:r w:rsidRPr="004D48D1">
              <w:rPr>
                <w:sz w:val="40"/>
                <w:szCs w:val="40"/>
              </w:rPr>
              <w:t>о</w:t>
            </w:r>
            <w:r w:rsidRPr="004D48D1">
              <w:rPr>
                <w:sz w:val="40"/>
                <w:szCs w:val="40"/>
              </w:rPr>
              <w:t>го состава</w:t>
            </w:r>
            <w:r w:rsidR="00B12495">
              <w:rPr>
                <w:sz w:val="40"/>
                <w:szCs w:val="40"/>
              </w:rPr>
              <w:t xml:space="preserve"> (</w:t>
            </w:r>
            <w:r w:rsidR="00B12495" w:rsidRPr="00CB069D">
              <w:rPr>
                <w:sz w:val="40"/>
                <w:szCs w:val="40"/>
              </w:rPr>
              <w:t>бюджетная основа</w:t>
            </w:r>
            <w:r w:rsidR="00B12495">
              <w:rPr>
                <w:sz w:val="40"/>
                <w:szCs w:val="40"/>
              </w:rPr>
              <w:t>)</w:t>
            </w:r>
          </w:p>
        </w:tc>
        <w:tc>
          <w:tcPr>
            <w:tcW w:w="6379" w:type="dxa"/>
            <w:vAlign w:val="center"/>
          </w:tcPr>
          <w:p w:rsidR="004D48D1" w:rsidRPr="004D48D1" w:rsidRDefault="004D48D1" w:rsidP="00BF3D36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8</w:t>
            </w:r>
            <w:r w:rsidRPr="004D48D1">
              <w:rPr>
                <w:b/>
                <w:sz w:val="56"/>
                <w:szCs w:val="42"/>
              </w:rPr>
              <w:t>,</w:t>
            </w:r>
            <w:r>
              <w:rPr>
                <w:b/>
                <w:sz w:val="56"/>
                <w:szCs w:val="42"/>
              </w:rPr>
              <w:t>2</w:t>
            </w:r>
          </w:p>
        </w:tc>
      </w:tr>
      <w:tr w:rsidR="00B12495" w:rsidRPr="00A52CD6" w:rsidTr="00B12495">
        <w:trPr>
          <w:trHeight w:val="1380"/>
        </w:trPr>
        <w:tc>
          <w:tcPr>
            <w:tcW w:w="669" w:type="dxa"/>
            <w:vAlign w:val="center"/>
          </w:tcPr>
          <w:p w:rsidR="00B12495" w:rsidRPr="0030580E" w:rsidRDefault="00B12495" w:rsidP="00BF3D3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552" w:type="dxa"/>
            <w:vAlign w:val="center"/>
          </w:tcPr>
          <w:p w:rsidR="00B12495" w:rsidRPr="00CB069D" w:rsidRDefault="00B12495" w:rsidP="004771CC">
            <w:pPr>
              <w:ind w:left="73" w:right="-1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 xml:space="preserve">Электроснабжение на </w:t>
            </w:r>
            <w:proofErr w:type="gramStart"/>
            <w:r w:rsidRPr="00CB069D">
              <w:rPr>
                <w:sz w:val="40"/>
                <w:szCs w:val="40"/>
              </w:rPr>
              <w:t>железнодорожном</w:t>
            </w:r>
            <w:proofErr w:type="gramEnd"/>
          </w:p>
          <w:p w:rsidR="00B12495" w:rsidRPr="00CB069D" w:rsidRDefault="00B12495" w:rsidP="004771CC">
            <w:pPr>
              <w:ind w:left="73" w:right="-1"/>
              <w:rPr>
                <w:sz w:val="40"/>
                <w:szCs w:val="40"/>
              </w:rPr>
            </w:pPr>
            <w:proofErr w:type="gramStart"/>
            <w:r w:rsidRPr="00CB069D">
              <w:rPr>
                <w:sz w:val="40"/>
                <w:szCs w:val="40"/>
              </w:rPr>
              <w:t>транспорте</w:t>
            </w:r>
            <w:proofErr w:type="gramEnd"/>
            <w:r w:rsidRPr="00CB069D">
              <w:rPr>
                <w:sz w:val="40"/>
                <w:szCs w:val="40"/>
              </w:rPr>
              <w:t xml:space="preserve"> (коммерческая основа)</w:t>
            </w:r>
          </w:p>
        </w:tc>
        <w:tc>
          <w:tcPr>
            <w:tcW w:w="6379" w:type="dxa"/>
            <w:vAlign w:val="center"/>
          </w:tcPr>
          <w:p w:rsidR="00B12495" w:rsidRDefault="00190D15" w:rsidP="00BF3D36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6,2</w:t>
            </w:r>
          </w:p>
        </w:tc>
      </w:tr>
      <w:tr w:rsidR="00B12495" w:rsidRPr="00A52CD6" w:rsidTr="00B12495">
        <w:trPr>
          <w:trHeight w:val="1380"/>
        </w:trPr>
        <w:tc>
          <w:tcPr>
            <w:tcW w:w="669" w:type="dxa"/>
            <w:vAlign w:val="center"/>
          </w:tcPr>
          <w:p w:rsidR="00B12495" w:rsidRPr="0030580E" w:rsidRDefault="00B12495" w:rsidP="00BF3D3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552" w:type="dxa"/>
            <w:vAlign w:val="center"/>
          </w:tcPr>
          <w:p w:rsidR="00B12495" w:rsidRDefault="00B12495" w:rsidP="00835EA0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Управление движением</w:t>
            </w:r>
          </w:p>
          <w:p w:rsidR="00B12495" w:rsidRDefault="00B12495" w:rsidP="00835EA0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на железнодорожном транспорте</w:t>
            </w:r>
          </w:p>
          <w:p w:rsidR="00B12495" w:rsidRPr="00CB069D" w:rsidRDefault="00B12495" w:rsidP="00835EA0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379" w:type="dxa"/>
            <w:vAlign w:val="center"/>
          </w:tcPr>
          <w:p w:rsidR="00B12495" w:rsidRDefault="00190D15" w:rsidP="00BF3D36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11,0</w:t>
            </w:r>
          </w:p>
        </w:tc>
      </w:tr>
      <w:tr w:rsidR="00B12495" w:rsidRPr="00A52CD6" w:rsidTr="00B12495">
        <w:trPr>
          <w:trHeight w:val="1380"/>
        </w:trPr>
        <w:tc>
          <w:tcPr>
            <w:tcW w:w="669" w:type="dxa"/>
            <w:vAlign w:val="center"/>
          </w:tcPr>
          <w:p w:rsidR="00B12495" w:rsidRPr="0030580E" w:rsidRDefault="00B12495" w:rsidP="00BF3D36">
            <w:pPr>
              <w:pStyle w:val="a3"/>
              <w:ind w:left="-108" w:right="-12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552" w:type="dxa"/>
            <w:vAlign w:val="center"/>
          </w:tcPr>
          <w:p w:rsidR="00B12495" w:rsidRPr="00CB069D" w:rsidRDefault="00B12495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Бухгалтерский учёт, анализ и контроль</w:t>
            </w:r>
          </w:p>
          <w:p w:rsidR="00B12495" w:rsidRPr="00CB069D" w:rsidRDefault="00B12495" w:rsidP="004771CC">
            <w:pPr>
              <w:pStyle w:val="a3"/>
              <w:tabs>
                <w:tab w:val="left" w:pos="709"/>
              </w:tabs>
              <w:ind w:left="73" w:right="142"/>
              <w:jc w:val="both"/>
              <w:rPr>
                <w:sz w:val="40"/>
                <w:szCs w:val="40"/>
              </w:rPr>
            </w:pPr>
            <w:r w:rsidRPr="00CB069D">
              <w:rPr>
                <w:sz w:val="40"/>
                <w:szCs w:val="40"/>
              </w:rPr>
              <w:t>(коммерческая основа)</w:t>
            </w:r>
          </w:p>
        </w:tc>
        <w:tc>
          <w:tcPr>
            <w:tcW w:w="6379" w:type="dxa"/>
            <w:vAlign w:val="center"/>
          </w:tcPr>
          <w:p w:rsidR="00B12495" w:rsidRDefault="00190D15" w:rsidP="00BF3D36">
            <w:pPr>
              <w:pStyle w:val="a3"/>
              <w:jc w:val="center"/>
              <w:rPr>
                <w:b/>
                <w:sz w:val="56"/>
                <w:szCs w:val="42"/>
              </w:rPr>
            </w:pPr>
            <w:r>
              <w:rPr>
                <w:b/>
                <w:sz w:val="56"/>
                <w:szCs w:val="42"/>
              </w:rPr>
              <w:t>8,2</w:t>
            </w:r>
          </w:p>
        </w:tc>
      </w:tr>
    </w:tbl>
    <w:p w:rsidR="004518FC" w:rsidRDefault="004518FC" w:rsidP="0031450C">
      <w:pPr>
        <w:pStyle w:val="a3"/>
        <w:jc w:val="left"/>
        <w:rPr>
          <w:b/>
          <w:sz w:val="24"/>
        </w:rPr>
      </w:pPr>
    </w:p>
    <w:sectPr w:rsidR="004518FC" w:rsidSect="00960A17">
      <w:pgSz w:w="16838" w:h="11906" w:orient="landscape"/>
      <w:pgMar w:top="709" w:right="962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9626922"/>
    <w:multiLevelType w:val="hybridMultilevel"/>
    <w:tmpl w:val="4F9227E0"/>
    <w:lvl w:ilvl="0" w:tplc="FDB6B286">
      <w:start w:val="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characterSpacingControl w:val="doNotCompress"/>
  <w:savePreviewPicture/>
  <w:compat/>
  <w:rsids>
    <w:rsidRoot w:val="00BE5615"/>
    <w:rsid w:val="00014F45"/>
    <w:rsid w:val="000318FD"/>
    <w:rsid w:val="000537B5"/>
    <w:rsid w:val="00063E3F"/>
    <w:rsid w:val="000972F5"/>
    <w:rsid w:val="000F348C"/>
    <w:rsid w:val="00112FAD"/>
    <w:rsid w:val="00141F05"/>
    <w:rsid w:val="00177FE1"/>
    <w:rsid w:val="00190D15"/>
    <w:rsid w:val="002B0348"/>
    <w:rsid w:val="0030580E"/>
    <w:rsid w:val="00306F46"/>
    <w:rsid w:val="0031450C"/>
    <w:rsid w:val="00332265"/>
    <w:rsid w:val="00382E2E"/>
    <w:rsid w:val="00385529"/>
    <w:rsid w:val="003D3A52"/>
    <w:rsid w:val="004354E7"/>
    <w:rsid w:val="004518FC"/>
    <w:rsid w:val="0047115D"/>
    <w:rsid w:val="004805BC"/>
    <w:rsid w:val="004D47DC"/>
    <w:rsid w:val="004D48D1"/>
    <w:rsid w:val="004F6D25"/>
    <w:rsid w:val="005626A1"/>
    <w:rsid w:val="00570D7B"/>
    <w:rsid w:val="00590173"/>
    <w:rsid w:val="005B35A3"/>
    <w:rsid w:val="005C17B9"/>
    <w:rsid w:val="00646302"/>
    <w:rsid w:val="00752F04"/>
    <w:rsid w:val="0076568C"/>
    <w:rsid w:val="007B4F41"/>
    <w:rsid w:val="00803BEC"/>
    <w:rsid w:val="0087204D"/>
    <w:rsid w:val="00927EBE"/>
    <w:rsid w:val="009353E7"/>
    <w:rsid w:val="00942D99"/>
    <w:rsid w:val="00960A17"/>
    <w:rsid w:val="00993852"/>
    <w:rsid w:val="009A4F90"/>
    <w:rsid w:val="009B702B"/>
    <w:rsid w:val="00A05C9E"/>
    <w:rsid w:val="00A52CD6"/>
    <w:rsid w:val="00A700B2"/>
    <w:rsid w:val="00AB3D95"/>
    <w:rsid w:val="00AC31A5"/>
    <w:rsid w:val="00B068E4"/>
    <w:rsid w:val="00B069A1"/>
    <w:rsid w:val="00B12495"/>
    <w:rsid w:val="00B605DC"/>
    <w:rsid w:val="00B61700"/>
    <w:rsid w:val="00B75020"/>
    <w:rsid w:val="00B75678"/>
    <w:rsid w:val="00B83360"/>
    <w:rsid w:val="00B96ADD"/>
    <w:rsid w:val="00BC7FBF"/>
    <w:rsid w:val="00BE5615"/>
    <w:rsid w:val="00C1684C"/>
    <w:rsid w:val="00C37620"/>
    <w:rsid w:val="00C850B7"/>
    <w:rsid w:val="00C96295"/>
    <w:rsid w:val="00CB069D"/>
    <w:rsid w:val="00D555F6"/>
    <w:rsid w:val="00D80991"/>
    <w:rsid w:val="00DF03A0"/>
    <w:rsid w:val="00E55EE4"/>
    <w:rsid w:val="00EB3E32"/>
    <w:rsid w:val="00F1626A"/>
    <w:rsid w:val="00FB5050"/>
    <w:rsid w:val="00FC4E1B"/>
    <w:rsid w:val="00FD7426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15"/>
  </w:style>
  <w:style w:type="paragraph" w:styleId="1">
    <w:name w:val="heading 1"/>
    <w:basedOn w:val="a"/>
    <w:next w:val="a"/>
    <w:qFormat/>
    <w:rsid w:val="00BE561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E561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E561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5615"/>
    <w:pPr>
      <w:jc w:val="right"/>
    </w:pPr>
  </w:style>
  <w:style w:type="paragraph" w:styleId="2">
    <w:name w:val="Body Text 2"/>
    <w:basedOn w:val="a"/>
    <w:rsid w:val="00BE5615"/>
    <w:pPr>
      <w:jc w:val="both"/>
    </w:pPr>
    <w:rPr>
      <w:b/>
      <w:sz w:val="28"/>
    </w:rPr>
  </w:style>
  <w:style w:type="paragraph" w:styleId="a4">
    <w:name w:val="Body Text Indent"/>
    <w:basedOn w:val="a"/>
    <w:link w:val="a5"/>
    <w:rsid w:val="004518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518FC"/>
  </w:style>
  <w:style w:type="table" w:styleId="a6">
    <w:name w:val="Table Grid"/>
    <w:basedOn w:val="a1"/>
    <w:uiPriority w:val="59"/>
    <w:rsid w:val="00CB06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FA5A-6C90-4E80-A2FA-E9BD531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«ГОМЕЛЬСКИЙ ГОСУДАРСТВЕННЫЙ КОЛЛЕДЖ ЖЕЛЕЗНОДОРОЖНОГО</vt:lpstr>
    </vt:vector>
  </TitlesOfParts>
  <Company>GT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«ГОМЕЛЬСКИЙ ГОСУДАРСТВЕННЫЙ КОЛЛЕДЖ ЖЕЛЕЗНОДОРОЖНОГО</dc:title>
  <dc:creator>Радюк</dc:creator>
  <cp:lastModifiedBy>Екатерина</cp:lastModifiedBy>
  <cp:revision>2</cp:revision>
  <cp:lastPrinted>2014-08-15T12:44:00Z</cp:lastPrinted>
  <dcterms:created xsi:type="dcterms:W3CDTF">2014-08-21T11:45:00Z</dcterms:created>
  <dcterms:modified xsi:type="dcterms:W3CDTF">2014-08-21T11:45:00Z</dcterms:modified>
</cp:coreProperties>
</file>